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4D69B" w14:textId="726EB364" w:rsidR="00642824" w:rsidRDefault="00642824">
      <w:pPr>
        <w:rPr>
          <w:rFonts w:ascii="Times New Roman" w:hAnsi="Times New Roman" w:cs="Times New Roman"/>
          <w:smallCaps/>
          <w:color w:val="0000FF"/>
        </w:rPr>
      </w:pPr>
    </w:p>
    <w:p w14:paraId="062C5206" w14:textId="1B5E41BC" w:rsidR="00642824" w:rsidRDefault="00642824">
      <w:pPr>
        <w:rPr>
          <w:rFonts w:ascii="Times New Roman" w:hAnsi="Times New Roman" w:cs="Times New Roman"/>
          <w:smallCaps/>
          <w:color w:val="0000FF"/>
        </w:rPr>
      </w:pPr>
    </w:p>
    <w:p w14:paraId="34693707" w14:textId="77777777" w:rsidR="00642824" w:rsidRDefault="00642824">
      <w:pPr>
        <w:rPr>
          <w:rFonts w:ascii="Times New Roman" w:hAnsi="Times New Roman" w:cs="Times New Roman"/>
          <w:smallCaps/>
          <w:color w:val="0000FF"/>
        </w:rPr>
      </w:pPr>
    </w:p>
    <w:p w14:paraId="58786CD4" w14:textId="77777777" w:rsidR="00642824" w:rsidRDefault="00642824">
      <w:pPr>
        <w:rPr>
          <w:rFonts w:ascii="Times New Roman" w:hAnsi="Times New Roman" w:cs="Times New Roman"/>
          <w:smallCaps/>
          <w:color w:val="0000FF"/>
        </w:rPr>
      </w:pPr>
    </w:p>
    <w:p w14:paraId="0FEB6986" w14:textId="77777777" w:rsidR="00642824" w:rsidRDefault="00642824">
      <w:pPr>
        <w:rPr>
          <w:rFonts w:ascii="Times New Roman" w:hAnsi="Times New Roman" w:cs="Times New Roman"/>
          <w:smallCaps/>
          <w:color w:val="0000FF"/>
        </w:rPr>
      </w:pPr>
    </w:p>
    <w:p w14:paraId="752E7E69" w14:textId="77777777" w:rsidR="00642824" w:rsidRDefault="00642824">
      <w:pPr>
        <w:rPr>
          <w:rFonts w:ascii="Times New Roman" w:hAnsi="Times New Roman" w:cs="Times New Roman"/>
          <w:smallCaps/>
          <w:color w:val="0000FF"/>
        </w:rPr>
      </w:pPr>
    </w:p>
    <w:p w14:paraId="0CB4BC35" w14:textId="77777777" w:rsidR="00642824" w:rsidRDefault="00642824">
      <w:pPr>
        <w:rPr>
          <w:rFonts w:ascii="Times New Roman" w:hAnsi="Times New Roman" w:cs="Times New Roman"/>
          <w:smallCaps/>
          <w:color w:val="0000FF"/>
        </w:rPr>
      </w:pPr>
    </w:p>
    <w:p w14:paraId="2DF37046" w14:textId="77777777" w:rsidR="00642824" w:rsidRDefault="00642824">
      <w:pPr>
        <w:rPr>
          <w:rFonts w:ascii="Times New Roman" w:hAnsi="Times New Roman" w:cs="Times New Roman"/>
          <w:smallCaps/>
          <w:color w:val="0000FF"/>
        </w:rPr>
      </w:pPr>
    </w:p>
    <w:p w14:paraId="42A009AB" w14:textId="77777777" w:rsidR="00642824" w:rsidRDefault="00642824">
      <w:pPr>
        <w:rPr>
          <w:rFonts w:ascii="Times New Roman" w:hAnsi="Times New Roman" w:cs="Times New Roman"/>
          <w:smallCaps/>
          <w:color w:val="0000FF"/>
        </w:rPr>
      </w:pPr>
    </w:p>
    <w:p w14:paraId="5A318343" w14:textId="77777777" w:rsidR="00642824" w:rsidRDefault="00642824">
      <w:pPr>
        <w:rPr>
          <w:rFonts w:ascii="Times New Roman" w:hAnsi="Times New Roman" w:cs="Times New Roman"/>
          <w:smallCaps/>
          <w:color w:val="0000FF"/>
        </w:rPr>
      </w:pPr>
    </w:p>
    <w:p w14:paraId="7873B019" w14:textId="77777777" w:rsidR="00642824" w:rsidRDefault="00642824">
      <w:pPr>
        <w:rPr>
          <w:rFonts w:ascii="Times New Roman" w:hAnsi="Times New Roman" w:cs="Times New Roman"/>
          <w:smallCaps/>
          <w:color w:val="0000FF"/>
        </w:rPr>
      </w:pPr>
    </w:p>
    <w:p w14:paraId="36BFA71D" w14:textId="77777777" w:rsidR="00642824" w:rsidRDefault="00642824">
      <w:pPr>
        <w:rPr>
          <w:rFonts w:ascii="Times New Roman" w:hAnsi="Times New Roman" w:cs="Times New Roman"/>
          <w:smallCaps/>
          <w:color w:val="0000FF"/>
        </w:rPr>
      </w:pPr>
    </w:p>
    <w:p w14:paraId="1182DDF0" w14:textId="77777777" w:rsidR="00642824" w:rsidRDefault="00642824">
      <w:pPr>
        <w:rPr>
          <w:rFonts w:ascii="Times New Roman" w:hAnsi="Times New Roman" w:cs="Times New Roman"/>
          <w:smallCaps/>
          <w:color w:val="0000FF"/>
        </w:rPr>
      </w:pPr>
    </w:p>
    <w:p w14:paraId="76C47DBC" w14:textId="2D4329E7" w:rsidR="00642824" w:rsidRDefault="00642824">
      <w:pPr>
        <w:rPr>
          <w:rFonts w:ascii="Times New Roman" w:hAnsi="Times New Roman" w:cs="Times New Roman"/>
          <w:smallCaps/>
          <w:color w:val="0000FF"/>
        </w:rPr>
      </w:pPr>
    </w:p>
    <w:p w14:paraId="2806EE71" w14:textId="7E9208D0" w:rsidR="00642824" w:rsidRDefault="00642824">
      <w:pPr>
        <w:rPr>
          <w:rFonts w:ascii="Times New Roman" w:hAnsi="Times New Roman" w:cs="Times New Roman"/>
          <w:smallCaps/>
          <w:color w:val="0000FF"/>
        </w:rPr>
      </w:pPr>
    </w:p>
    <w:p w14:paraId="78D57C2D" w14:textId="027516F1" w:rsidR="00642824" w:rsidRDefault="00624F2A">
      <w:pPr>
        <w:rPr>
          <w:rFonts w:ascii="Times New Roman" w:hAnsi="Times New Roman" w:cs="Times New Roman"/>
          <w:smallCaps/>
          <w:color w:val="0000FF"/>
        </w:rPr>
      </w:pPr>
      <w:r>
        <w:rPr>
          <w:noProof/>
        </w:rPr>
        <mc:AlternateContent>
          <mc:Choice Requires="wps">
            <w:drawing>
              <wp:anchor distT="0" distB="0" distL="114300" distR="114300" simplePos="0" relativeHeight="251657728" behindDoc="0" locked="0" layoutInCell="1" allowOverlap="1" wp14:anchorId="769A3ABB" wp14:editId="6FBDDFC9">
                <wp:simplePos x="0" y="0"/>
                <wp:positionH relativeFrom="margin">
                  <wp:align>center</wp:align>
                </wp:positionH>
                <wp:positionV relativeFrom="paragraph">
                  <wp:posOffset>22859</wp:posOffset>
                </wp:positionV>
                <wp:extent cx="1828800" cy="1828800"/>
                <wp:effectExtent l="0" t="0" r="0" b="0"/>
                <wp:wrapSquare wrapText="bothSides"/>
                <wp:docPr id="1142548042" name="Text Box 1"/>
                <wp:cNvGraphicFramePr/>
                <a:graphic xmlns:a="http://schemas.openxmlformats.org/drawingml/2006/main">
                  <a:graphicData uri="http://schemas.microsoft.com/office/word/2010/wordprocessingShape">
                    <wps:wsp>
                      <wps:cNvSpPr txBox="1"/>
                      <wps:spPr>
                        <a:xfrm rot="10800000">
                          <a:off x="0" y="0"/>
                          <a:ext cx="1828800" cy="1828800"/>
                        </a:xfrm>
                        <a:prstGeom prst="rect">
                          <a:avLst/>
                        </a:prstGeom>
                        <a:noFill/>
                        <a:ln w="6350">
                          <a:noFill/>
                        </a:ln>
                      </wps:spPr>
                      <wps:txbx>
                        <w:txbxContent>
                          <w:p w14:paraId="04D4FC8A" w14:textId="2C6EC75A" w:rsidR="007B08E8" w:rsidRPr="00D07B21" w:rsidRDefault="007B08E8" w:rsidP="005E57F3">
                            <w:pPr>
                              <w:jc w:val="center"/>
                              <w:rPr>
                                <w:rFonts w:ascii="Times New Roman" w:hAnsi="Times New Roman" w:cs="Times New Roman"/>
                                <w:smallCaps/>
                                <w:color w:val="0000FF"/>
                                <w:sz w:val="22"/>
                                <w:szCs w:val="22"/>
                              </w:rPr>
                            </w:pPr>
                            <w:r w:rsidRPr="00D07B21">
                              <w:rPr>
                                <w:rFonts w:ascii="Times New Roman" w:hAnsi="Times New Roman" w:cs="Times New Roman"/>
                                <w:smallCaps/>
                                <w:color w:val="0000FF"/>
                                <w:sz w:val="22"/>
                                <w:szCs w:val="22"/>
                              </w:rPr>
                              <w:t xml:space="preserve">DESKILL </w:t>
                            </w:r>
                            <w:r w:rsidRPr="00D07B21">
                              <w:rPr>
                                <w:rFonts w:ascii="Times New Roman" w:hAnsi="Times New Roman" w:cs="Times New Roman"/>
                                <w:smallCaps/>
                                <w:color w:val="FF0000"/>
                                <w:sz w:val="22"/>
                                <w:szCs w:val="22"/>
                              </w:rPr>
                              <w:t xml:space="preserve">ISSUE </w:t>
                            </w:r>
                            <w:r w:rsidR="00EF1671">
                              <w:rPr>
                                <w:rFonts w:ascii="Times New Roman" w:hAnsi="Times New Roman" w:cs="Times New Roman"/>
                                <w:smallCaps/>
                                <w:color w:val="FF0000"/>
                                <w:sz w:val="22"/>
                                <w:szCs w:val="22"/>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69A3ABB" id="_x0000_t202" coordsize="21600,21600" o:spt="202" path="m,l,21600r21600,l21600,xe">
                <v:stroke joinstyle="miter"/>
                <v:path gradientshapeok="t" o:connecttype="rect"/>
              </v:shapetype>
              <v:shape id="Text Box 1" o:spid="_x0000_s1026" type="#_x0000_t202" style="position:absolute;margin-left:0;margin-top:1.8pt;width:2in;height:2in;rotation:180;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" filled="f" stroked="f" strokeweight=".5pt">
                <v:textbox style="mso-fit-shape-to-text:t">
                  <w:txbxContent>
                    <w:p w14:paraId="04D4FC8A" w14:textId="2C6EC75A" w:rsidR="007B08E8" w:rsidRPr="00D07B21" w:rsidRDefault="007B08E8" w:rsidP="005E57F3">
                      <w:pPr>
                        <w:jc w:val="center"/>
                        <w:rPr>
                          <w:rFonts w:ascii="Times New Roman" w:hAnsi="Times New Roman" w:cs="Times New Roman"/>
                          <w:smallCaps/>
                          <w:color w:val="0000FF"/>
                          <w:sz w:val="22"/>
                          <w:szCs w:val="22"/>
                        </w:rPr>
                      </w:pPr>
                      <w:r w:rsidRPr="00D07B21">
                        <w:rPr>
                          <w:rFonts w:ascii="Times New Roman" w:hAnsi="Times New Roman" w:cs="Times New Roman"/>
                          <w:smallCaps/>
                          <w:color w:val="0000FF"/>
                          <w:sz w:val="22"/>
                          <w:szCs w:val="22"/>
                        </w:rPr>
                        <w:t xml:space="preserve">DESKILL </w:t>
                      </w:r>
                      <w:r w:rsidRPr="00D07B21">
                        <w:rPr>
                          <w:rFonts w:ascii="Times New Roman" w:hAnsi="Times New Roman" w:cs="Times New Roman"/>
                          <w:smallCaps/>
                          <w:color w:val="FF0000"/>
                          <w:sz w:val="22"/>
                          <w:szCs w:val="22"/>
                        </w:rPr>
                        <w:t xml:space="preserve">ISSUE </w:t>
                      </w:r>
                      <w:r w:rsidR="00EF1671">
                        <w:rPr>
                          <w:rFonts w:ascii="Times New Roman" w:hAnsi="Times New Roman" w:cs="Times New Roman"/>
                          <w:smallCaps/>
                          <w:color w:val="FF0000"/>
                          <w:sz w:val="22"/>
                          <w:szCs w:val="22"/>
                        </w:rPr>
                        <w:t>5</w:t>
                      </w:r>
                    </w:p>
                  </w:txbxContent>
                </v:textbox>
                <w10:wrap type="square" anchorx="margin"/>
              </v:shape>
            </w:pict>
          </mc:Fallback>
        </mc:AlternateContent>
      </w:r>
    </w:p>
    <w:p w14:paraId="5F16DBB1" w14:textId="77777777" w:rsidR="00642824" w:rsidRDefault="00642824">
      <w:pPr>
        <w:rPr>
          <w:rFonts w:ascii="Times New Roman" w:hAnsi="Times New Roman" w:cs="Times New Roman"/>
          <w:smallCaps/>
          <w:color w:val="0000FF"/>
        </w:rPr>
      </w:pPr>
    </w:p>
    <w:p w14:paraId="42877526" w14:textId="77777777" w:rsidR="00E43756" w:rsidRDefault="00E43756" w:rsidP="00E43756">
      <w:pPr>
        <w:jc w:val="center"/>
        <w:rPr>
          <w:rFonts w:ascii="Times New Roman" w:hAnsi="Times New Roman" w:cs="Times New Roman"/>
          <w:color w:val="FF0000"/>
        </w:rPr>
      </w:pPr>
    </w:p>
    <w:p w14:paraId="39D58C66" w14:textId="77777777" w:rsidR="00E43756" w:rsidRDefault="00E43756" w:rsidP="00E43756">
      <w:pPr>
        <w:jc w:val="center"/>
        <w:rPr>
          <w:rFonts w:ascii="Times New Roman" w:hAnsi="Times New Roman" w:cs="Times New Roman"/>
          <w:color w:val="FF0000"/>
        </w:rPr>
      </w:pPr>
    </w:p>
    <w:p w14:paraId="7E2476DC" w14:textId="6813BB74" w:rsidR="00F32D6B" w:rsidRDefault="00F32D6B" w:rsidP="00F32D6B">
      <w:pPr>
        <w:jc w:val="center"/>
        <w:rPr>
          <w:rFonts w:ascii="Times New Roman" w:hAnsi="Times New Roman" w:cs="Times New Roman"/>
          <w:smallCaps/>
          <w:color w:val="0000FF"/>
        </w:rPr>
      </w:pPr>
    </w:p>
    <w:p w14:paraId="6B8BADE4" w14:textId="1BE4E530" w:rsidR="00E43756" w:rsidRDefault="00624F2A" w:rsidP="00F32D6B">
      <w:pPr>
        <w:jc w:val="center"/>
        <w:rPr>
          <w:rFonts w:ascii="Times New Roman" w:hAnsi="Times New Roman" w:cs="Times New Roman"/>
          <w:smallCaps/>
          <w:color w:val="0000FF"/>
        </w:rPr>
      </w:pPr>
      <w:r>
        <w:rPr>
          <w:noProof/>
        </w:rPr>
        <w:lastRenderedPageBreak/>
        <mc:AlternateContent>
          <mc:Choice Requires="wps">
            <w:drawing>
              <wp:anchor distT="0" distB="0" distL="114300" distR="114300" simplePos="0" relativeHeight="251658752" behindDoc="0" locked="0" layoutInCell="1" allowOverlap="1" wp14:anchorId="020451B2" wp14:editId="37391E9B">
                <wp:simplePos x="0" y="0"/>
                <wp:positionH relativeFrom="margin">
                  <wp:align>center</wp:align>
                </wp:positionH>
                <wp:positionV relativeFrom="paragraph">
                  <wp:posOffset>13335</wp:posOffset>
                </wp:positionV>
                <wp:extent cx="1828800" cy="319405"/>
                <wp:effectExtent l="0" t="0" r="0" b="4445"/>
                <wp:wrapSquare wrapText="bothSides"/>
                <wp:docPr id="1074882937" name="Text Box 1"/>
                <wp:cNvGraphicFramePr/>
                <a:graphic xmlns:a="http://schemas.openxmlformats.org/drawingml/2006/main">
                  <a:graphicData uri="http://schemas.microsoft.com/office/word/2010/wordprocessingShape">
                    <wps:wsp>
                      <wps:cNvSpPr txBox="1"/>
                      <wps:spPr>
                        <a:xfrm rot="10800000">
                          <a:off x="0" y="0"/>
                          <a:ext cx="1828800" cy="319405"/>
                        </a:xfrm>
                        <a:prstGeom prst="rect">
                          <a:avLst/>
                        </a:prstGeom>
                        <a:noFill/>
                        <a:ln w="6350">
                          <a:noFill/>
                        </a:ln>
                      </wps:spPr>
                      <wps:txbx>
                        <w:txbxContent>
                          <w:p w14:paraId="31AE95A9" w14:textId="63A3F8F7" w:rsidR="001114D7" w:rsidRPr="00D07B21" w:rsidRDefault="001114D7" w:rsidP="00673005">
                            <w:pPr>
                              <w:jc w:val="center"/>
                              <w:rPr>
                                <w:rFonts w:ascii="Times New Roman" w:hAnsi="Times New Roman" w:cs="Times New Roman"/>
                                <w:color w:val="FF0000"/>
                                <w:sz w:val="22"/>
                                <w:szCs w:val="22"/>
                              </w:rPr>
                            </w:pPr>
                            <w:r w:rsidRPr="00D07B21">
                              <w:rPr>
                                <w:rFonts w:ascii="Times New Roman" w:hAnsi="Times New Roman" w:cs="Times New Roman"/>
                                <w:color w:val="FF0000"/>
                                <w:sz w:val="22"/>
                                <w:szCs w:val="22"/>
                              </w:rPr>
                              <w:t>www.</w:t>
                            </w:r>
                            <w:r w:rsidR="0004706E">
                              <w:rPr>
                                <w:rFonts w:ascii="Times New Roman" w:hAnsi="Times New Roman" w:cs="Times New Roman"/>
                                <w:color w:val="0000FF"/>
                                <w:sz w:val="22"/>
                                <w:szCs w:val="22"/>
                              </w:rPr>
                              <w:t>callus</w:t>
                            </w:r>
                            <w:r w:rsidRPr="00D07B21">
                              <w:rPr>
                                <w:rFonts w:ascii="Times New Roman" w:hAnsi="Times New Roman" w:cs="Times New Roman"/>
                                <w:color w:val="FF0000"/>
                                <w:sz w:val="22"/>
                                <w:szCs w:val="22"/>
                              </w:rPr>
                              <w:t>.neocities.org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0451B2" id="_x0000_s1027" type="#_x0000_t202" style="position:absolute;left:0;text-align:left;margin-left:0;margin-top:1.05pt;width:2in;height:25.15pt;rotation:180;z-index:251658752;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" filled="f" stroked="f" strokeweight=".5pt">
                <v:textbox>
                  <w:txbxContent>
                    <w:p w14:paraId="31AE95A9" w14:textId="63A3F8F7" w:rsidR="001114D7" w:rsidRPr="00D07B21" w:rsidRDefault="001114D7" w:rsidP="00673005">
                      <w:pPr>
                        <w:jc w:val="center"/>
                        <w:rPr>
                          <w:rFonts w:ascii="Times New Roman" w:hAnsi="Times New Roman" w:cs="Times New Roman"/>
                          <w:color w:val="FF0000"/>
                          <w:sz w:val="22"/>
                          <w:szCs w:val="22"/>
                        </w:rPr>
                      </w:pPr>
                      <w:r w:rsidRPr="00D07B21">
                        <w:rPr>
                          <w:rFonts w:ascii="Times New Roman" w:hAnsi="Times New Roman" w:cs="Times New Roman"/>
                          <w:color w:val="FF0000"/>
                          <w:sz w:val="22"/>
                          <w:szCs w:val="22"/>
                        </w:rPr>
                        <w:t>www.</w:t>
                      </w:r>
                      <w:r w:rsidR="0004706E">
                        <w:rPr>
                          <w:rFonts w:ascii="Times New Roman" w:hAnsi="Times New Roman" w:cs="Times New Roman"/>
                          <w:color w:val="0000FF"/>
                          <w:sz w:val="22"/>
                          <w:szCs w:val="22"/>
                        </w:rPr>
                        <w:t>callus</w:t>
                      </w:r>
                      <w:r w:rsidRPr="00D07B21">
                        <w:rPr>
                          <w:rFonts w:ascii="Times New Roman" w:hAnsi="Times New Roman" w:cs="Times New Roman"/>
                          <w:color w:val="FF0000"/>
                          <w:sz w:val="22"/>
                          <w:szCs w:val="22"/>
                        </w:rPr>
                        <w:t>.neocities.org</w:t>
                      </w:r>
                    </w:p>
                  </w:txbxContent>
                </v:textbox>
                <w10:wrap type="square" anchorx="margin"/>
              </v:shape>
            </w:pict>
          </mc:Fallback>
        </mc:AlternateContent>
      </w:r>
    </w:p>
    <w:p w14:paraId="1E69737B" w14:textId="5CA843EB" w:rsidR="00E43756" w:rsidRDefault="00E43756" w:rsidP="00F32D6B">
      <w:pPr>
        <w:jc w:val="center"/>
        <w:rPr>
          <w:rFonts w:ascii="Times New Roman" w:hAnsi="Times New Roman" w:cs="Times New Roman"/>
          <w:smallCaps/>
          <w:color w:val="0000FF"/>
        </w:rPr>
      </w:pPr>
    </w:p>
    <w:p w14:paraId="42B0509A" w14:textId="5FF47FB0" w:rsidR="00642824" w:rsidRDefault="00642824">
      <w:pPr>
        <w:rPr>
          <w:rFonts w:ascii="Times New Roman" w:hAnsi="Times New Roman" w:cs="Times New Roman"/>
          <w:smallCaps/>
          <w:color w:val="0000FF"/>
        </w:rPr>
      </w:pPr>
    </w:p>
    <w:p w14:paraId="0180953E" w14:textId="6232C1C8" w:rsidR="00642824" w:rsidRDefault="00642824">
      <w:pPr>
        <w:rPr>
          <w:rFonts w:ascii="Times New Roman" w:hAnsi="Times New Roman" w:cs="Times New Roman"/>
          <w:smallCaps/>
          <w:color w:val="0000FF"/>
        </w:rPr>
      </w:pPr>
    </w:p>
    <w:p w14:paraId="7BF388D5" w14:textId="77777777" w:rsidR="00642824" w:rsidRDefault="00642824">
      <w:pPr>
        <w:rPr>
          <w:rFonts w:ascii="Times New Roman" w:hAnsi="Times New Roman" w:cs="Times New Roman"/>
          <w:smallCaps/>
          <w:color w:val="0000FF"/>
        </w:rPr>
      </w:pPr>
    </w:p>
    <w:p w14:paraId="3AC64EF2" w14:textId="7782FA30" w:rsidR="00642824" w:rsidRDefault="00642824">
      <w:pPr>
        <w:rPr>
          <w:rFonts w:ascii="Times New Roman" w:hAnsi="Times New Roman" w:cs="Times New Roman"/>
          <w:smallCaps/>
          <w:color w:val="0000FF"/>
        </w:rPr>
      </w:pPr>
    </w:p>
    <w:p w14:paraId="04F4AC29" w14:textId="77777777" w:rsidR="00642824" w:rsidRDefault="00642824">
      <w:pPr>
        <w:rPr>
          <w:rFonts w:ascii="Times New Roman" w:hAnsi="Times New Roman" w:cs="Times New Roman"/>
          <w:smallCaps/>
          <w:color w:val="0000FF"/>
        </w:rPr>
      </w:pPr>
    </w:p>
    <w:p w14:paraId="18BE6AD1" w14:textId="712BEA23" w:rsidR="00642824" w:rsidRDefault="00642824">
      <w:pPr>
        <w:rPr>
          <w:rFonts w:ascii="Times New Roman" w:hAnsi="Times New Roman" w:cs="Times New Roman"/>
          <w:smallCaps/>
          <w:color w:val="0000FF"/>
        </w:rPr>
      </w:pPr>
    </w:p>
    <w:p w14:paraId="19D4F504" w14:textId="77777777" w:rsidR="00642824" w:rsidRDefault="00642824">
      <w:pPr>
        <w:rPr>
          <w:rFonts w:ascii="Times New Roman" w:hAnsi="Times New Roman" w:cs="Times New Roman"/>
          <w:smallCaps/>
          <w:color w:val="0000FF"/>
        </w:rPr>
      </w:pPr>
    </w:p>
    <w:p w14:paraId="36AFBA9F" w14:textId="77777777" w:rsidR="00642824" w:rsidRDefault="00642824">
      <w:pPr>
        <w:rPr>
          <w:rFonts w:ascii="Times New Roman" w:hAnsi="Times New Roman" w:cs="Times New Roman"/>
          <w:smallCaps/>
          <w:color w:val="0000FF"/>
        </w:rPr>
      </w:pPr>
    </w:p>
    <w:p w14:paraId="5B3EEAD0" w14:textId="1E0A5427" w:rsidR="00642824" w:rsidRDefault="00642824">
      <w:pPr>
        <w:rPr>
          <w:rFonts w:ascii="Times New Roman" w:hAnsi="Times New Roman" w:cs="Times New Roman"/>
          <w:smallCaps/>
          <w:color w:val="0000FF"/>
        </w:rPr>
      </w:pPr>
    </w:p>
    <w:p w14:paraId="34AE7629" w14:textId="7A05B69F" w:rsidR="00642824" w:rsidRDefault="00642824">
      <w:pPr>
        <w:rPr>
          <w:rFonts w:ascii="Times New Roman" w:hAnsi="Times New Roman" w:cs="Times New Roman"/>
          <w:smallCaps/>
          <w:color w:val="0000FF"/>
        </w:rPr>
      </w:pPr>
    </w:p>
    <w:p w14:paraId="77F87D2A" w14:textId="0FBEAF9B" w:rsidR="00642824" w:rsidRDefault="00642824">
      <w:pPr>
        <w:rPr>
          <w:rFonts w:ascii="Times New Roman" w:hAnsi="Times New Roman" w:cs="Times New Roman"/>
          <w:smallCaps/>
          <w:color w:val="0000FF"/>
        </w:rPr>
      </w:pPr>
    </w:p>
    <w:p w14:paraId="33EE6F59" w14:textId="134B2E22" w:rsidR="00642824" w:rsidRDefault="00642824">
      <w:pPr>
        <w:rPr>
          <w:rFonts w:ascii="Times New Roman" w:hAnsi="Times New Roman" w:cs="Times New Roman"/>
          <w:smallCaps/>
          <w:color w:val="0000FF"/>
        </w:rPr>
      </w:pPr>
    </w:p>
    <w:p w14:paraId="73413EC9" w14:textId="37884969" w:rsidR="00642824" w:rsidRDefault="00642824">
      <w:pPr>
        <w:rPr>
          <w:rFonts w:ascii="Times New Roman" w:hAnsi="Times New Roman" w:cs="Times New Roman"/>
          <w:smallCaps/>
          <w:color w:val="0000FF"/>
        </w:rPr>
      </w:pPr>
    </w:p>
    <w:p w14:paraId="4B732C37" w14:textId="77777777" w:rsidR="00642824" w:rsidRDefault="00642824">
      <w:pPr>
        <w:rPr>
          <w:rFonts w:ascii="Times New Roman" w:hAnsi="Times New Roman" w:cs="Times New Roman"/>
          <w:smallCaps/>
          <w:color w:val="0000FF"/>
        </w:rPr>
      </w:pPr>
    </w:p>
    <w:p w14:paraId="7B1254A9" w14:textId="77777777" w:rsidR="00642824" w:rsidRDefault="00642824">
      <w:pPr>
        <w:rPr>
          <w:rFonts w:ascii="Times New Roman" w:hAnsi="Times New Roman" w:cs="Times New Roman"/>
          <w:smallCaps/>
          <w:color w:val="0000FF"/>
        </w:rPr>
      </w:pPr>
    </w:p>
    <w:p w14:paraId="08C6EBA8" w14:textId="77777777" w:rsidR="00E43756" w:rsidRDefault="00E43756">
      <w:pPr>
        <w:rPr>
          <w:rFonts w:ascii="Times New Roman" w:hAnsi="Times New Roman" w:cs="Times New Roman"/>
          <w:smallCaps/>
          <w:color w:val="0000FF"/>
        </w:rPr>
      </w:pPr>
    </w:p>
    <w:p w14:paraId="10661691" w14:textId="77777777" w:rsidR="009D2DD0" w:rsidRDefault="009D2DD0">
      <w:pPr>
        <w:rPr>
          <w:rFonts w:ascii="Times New Roman" w:hAnsi="Times New Roman" w:cs="Times New Roman"/>
          <w:smallCaps/>
          <w:color w:val="0000FF"/>
        </w:rPr>
      </w:pPr>
    </w:p>
    <w:p w14:paraId="3D1327B2" w14:textId="77777777" w:rsidR="00B503B4" w:rsidRDefault="00B503B4">
      <w:pPr>
        <w:rPr>
          <w:rFonts w:ascii="Times New Roman" w:hAnsi="Times New Roman" w:cs="Times New Roman"/>
          <w:smallCaps/>
          <w:color w:val="0000FF"/>
        </w:rPr>
      </w:pPr>
    </w:p>
    <w:p w14:paraId="6FC5468F" w14:textId="7EB29517" w:rsidR="007802E4" w:rsidRPr="00160EAE" w:rsidRDefault="003D2CD4" w:rsidP="003D2CD4">
      <w:pPr>
        <w:spacing w:after="0" w:line="360" w:lineRule="auto"/>
        <w:rPr>
          <w:rFonts w:ascii="Times New Roman" w:hAnsi="Times New Roman" w:cs="Times New Roman"/>
          <w:smallCaps/>
          <w:color w:val="0000FF"/>
          <w:sz w:val="22"/>
          <w:szCs w:val="22"/>
        </w:rPr>
      </w:pPr>
      <w:r w:rsidRPr="00160EAE">
        <w:rPr>
          <w:rFonts w:ascii="Times New Roman" w:hAnsi="Times New Roman" w:cs="Times New Roman"/>
          <w:smallCaps/>
          <w:color w:val="0000FF"/>
          <w:sz w:val="22"/>
          <w:szCs w:val="22"/>
        </w:rPr>
        <w:lastRenderedPageBreak/>
        <w:t>melopepon (1</w:t>
      </w:r>
      <w:r w:rsidR="00730BC0" w:rsidRPr="00160EAE">
        <w:rPr>
          <w:rFonts w:ascii="Times New Roman" w:hAnsi="Times New Roman" w:cs="Times New Roman"/>
          <w:smallCaps/>
          <w:color w:val="0000FF"/>
          <w:sz w:val="22"/>
          <w:szCs w:val="22"/>
        </w:rPr>
        <w:t>.</w:t>
      </w:r>
      <w:r w:rsidR="00EF1671" w:rsidRPr="00160EAE">
        <w:rPr>
          <w:rFonts w:ascii="Times New Roman" w:hAnsi="Times New Roman" w:cs="Times New Roman"/>
          <w:smallCaps/>
          <w:color w:val="0000FF"/>
          <w:sz w:val="22"/>
          <w:szCs w:val="22"/>
        </w:rPr>
        <w:t>2</w:t>
      </w:r>
      <w:r w:rsidRPr="00160EAE">
        <w:rPr>
          <w:rFonts w:ascii="Times New Roman" w:hAnsi="Times New Roman" w:cs="Times New Roman"/>
          <w:smallCaps/>
          <w:color w:val="0000FF"/>
          <w:sz w:val="22"/>
          <w:szCs w:val="22"/>
        </w:rPr>
        <w:t xml:space="preserve">) </w:t>
      </w:r>
    </w:p>
    <w:p w14:paraId="45C9B0EB" w14:textId="7F7CA4BB" w:rsidR="00C25E7E" w:rsidRPr="00160EAE" w:rsidRDefault="00EF1671" w:rsidP="00B10E54">
      <w:pPr>
        <w:pStyle w:val="BodyText"/>
        <w:spacing w:line="360" w:lineRule="auto"/>
        <w:rPr>
          <w:sz w:val="22"/>
          <w:szCs w:val="22"/>
        </w:rPr>
      </w:pPr>
      <w:r w:rsidRPr="00160EAE">
        <w:rPr>
          <w:sz w:val="22"/>
          <w:szCs w:val="22"/>
        </w:rPr>
        <w:t>Today the Mule does her groceries. Saddle-bags on her back, she passes the computer to the left side. Her lime-stone shines blindingly below the morning sun. The trot down the path to ground-level will take an hour. Melopepon clops over irregular limestone pavement that spreads out like pudgy fingers of corral, and she passes tall whit</w:t>
      </w:r>
      <w:r w:rsidR="00160EAE">
        <w:rPr>
          <w:sz w:val="22"/>
          <w:szCs w:val="22"/>
        </w:rPr>
        <w:t xml:space="preserve">e </w:t>
      </w:r>
      <w:r w:rsidRPr="00160EAE">
        <w:rPr>
          <w:sz w:val="22"/>
          <w:szCs w:val="22"/>
        </w:rPr>
        <w:t xml:space="preserve">sand-tower-karsts that </w:t>
      </w:r>
      <w:r w:rsidR="00160EAE">
        <w:rPr>
          <w:sz w:val="22"/>
          <w:szCs w:val="22"/>
        </w:rPr>
        <w:t>point to</w:t>
      </w:r>
      <w:r w:rsidRPr="00160EAE">
        <w:rPr>
          <w:sz w:val="22"/>
          <w:szCs w:val="22"/>
        </w:rPr>
        <w:t xml:space="preserve"> pierce the sky. Bright clouds expand endlessly over PML, moving and morphing as quickly as a timelapse. The White Court appeases the Mule and intimidates the Lipid.</w:t>
      </w:r>
    </w:p>
    <w:p w14:paraId="23CCFD81" w14:textId="37FEC3B8" w:rsidR="00EF1671" w:rsidRPr="00160EAE" w:rsidRDefault="00EF1671" w:rsidP="00B10E54">
      <w:pPr>
        <w:pStyle w:val="BodyText"/>
        <w:spacing w:line="360" w:lineRule="auto"/>
        <w:rPr>
          <w:sz w:val="22"/>
          <w:szCs w:val="22"/>
        </w:rPr>
      </w:pPr>
      <w:r w:rsidRPr="00160EAE">
        <w:rPr>
          <w:sz w:val="22"/>
          <w:szCs w:val="22"/>
        </w:rPr>
        <w:t>The Mule waits at a lonely bus stop where the rocky mountains end and the salt flats begin. She kicks at lines of white sand that connect into thousands of natural polygons across the desert. The bus runs over the erosion of its own desire-path. The mule braces for air-conditioning; she prefers the heat and its silence. She sits across a large bat. It looks like it’s chewing on something</w:t>
      </w:r>
      <w:r w:rsidR="00160EAE">
        <w:rPr>
          <w:sz w:val="22"/>
          <w:szCs w:val="22"/>
        </w:rPr>
        <w:t xml:space="preserve"> </w:t>
      </w:r>
      <w:r w:rsidRPr="00160EAE">
        <w:rPr>
          <w:sz w:val="22"/>
          <w:szCs w:val="22"/>
        </w:rPr>
        <w:t>until she realizes it’s its nocturnal reflex of echolocation. She wonders</w:t>
      </w:r>
      <w:r w:rsidR="00160EAE" w:rsidRPr="00160EAE">
        <w:rPr>
          <w:sz w:val="22"/>
          <w:szCs w:val="22"/>
        </w:rPr>
        <w:t xml:space="preserve"> about her image in the bat’s mind: a graph of several horizontal planes, or a spiky ball confused by her thousands of individual hairs, or her being transposed onto sheet music, or in the grooves of a vinyl record. But, when </w:t>
      </w:r>
      <w:r w:rsidR="00160EAE" w:rsidRPr="00160EAE">
        <w:rPr>
          <w:sz w:val="22"/>
          <w:szCs w:val="22"/>
        </w:rPr>
        <w:lastRenderedPageBreak/>
        <w:t>the bat leaves for its stop, she notices it really was chewing on something: strawberry-kiwi gum.</w:t>
      </w:r>
    </w:p>
    <w:p w14:paraId="6050326D" w14:textId="1D87DCD5" w:rsidR="00160EAE" w:rsidRDefault="00160EAE" w:rsidP="00B10E54">
      <w:pPr>
        <w:pStyle w:val="BodyText"/>
        <w:spacing w:line="360" w:lineRule="auto"/>
        <w:rPr>
          <w:sz w:val="22"/>
          <w:szCs w:val="22"/>
        </w:rPr>
      </w:pPr>
      <w:r w:rsidRPr="00160EAE">
        <w:rPr>
          <w:sz w:val="22"/>
          <w:szCs w:val="22"/>
        </w:rPr>
        <w:t xml:space="preserve">Later Melopepon returns up the mountain with her groceries. She stops to look at her computer wallpaper. It is a pen and watercolor Blake of a nude woman under black drapery. </w:t>
      </w:r>
      <w:r>
        <w:rPr>
          <w:sz w:val="22"/>
          <w:szCs w:val="22"/>
        </w:rPr>
        <w:t>She looks to a mule grazing on grass, a large-eyed owl that glares straight-forward, and a type of reptile peeking behind a rock. Then the Mule passes the computer to her left.</w:t>
      </w:r>
    </w:p>
    <w:p w14:paraId="3E80DC1B" w14:textId="77777777" w:rsidR="00160EAE" w:rsidRPr="00160EAE" w:rsidRDefault="00160EAE" w:rsidP="00B10E54">
      <w:pPr>
        <w:pStyle w:val="BodyText"/>
        <w:spacing w:line="360" w:lineRule="auto"/>
        <w:rPr>
          <w:sz w:val="22"/>
          <w:szCs w:val="22"/>
        </w:rPr>
      </w:pPr>
    </w:p>
    <w:p w14:paraId="3B8426F3" w14:textId="5CDA4EFF" w:rsidR="0071289D" w:rsidRPr="00160EAE" w:rsidRDefault="00EF1671" w:rsidP="006A365D">
      <w:pPr>
        <w:spacing w:after="0" w:line="360" w:lineRule="auto"/>
        <w:rPr>
          <w:rFonts w:ascii="Times New Roman" w:hAnsi="Times New Roman" w:cs="Times New Roman"/>
          <w:smallCaps/>
          <w:color w:val="0000FF"/>
          <w:sz w:val="22"/>
          <w:szCs w:val="22"/>
        </w:rPr>
      </w:pPr>
      <w:r w:rsidRPr="00160EAE">
        <w:rPr>
          <w:rFonts w:ascii="Times New Roman" w:hAnsi="Times New Roman" w:cs="Times New Roman"/>
          <w:smallCaps/>
          <w:color w:val="0000FF"/>
          <w:sz w:val="22"/>
          <w:szCs w:val="22"/>
        </w:rPr>
        <w:t>contact</w:t>
      </w:r>
    </w:p>
    <w:p w14:paraId="7B3C6CFF" w14:textId="0FCFAD8C" w:rsidR="00385D69" w:rsidRPr="00160EAE" w:rsidRDefault="00F62EEC" w:rsidP="00C25E7E">
      <w:pPr>
        <w:pStyle w:val="BodyText"/>
        <w:spacing w:line="360" w:lineRule="auto"/>
        <w:rPr>
          <w:sz w:val="22"/>
          <w:szCs w:val="22"/>
        </w:rPr>
      </w:pPr>
      <w:r w:rsidRPr="00160EAE">
        <w:rPr>
          <w:b/>
          <w:bCs/>
          <w:sz w:val="22"/>
          <w:szCs w:val="22"/>
        </w:rPr>
        <w:t>desk</w:t>
      </w:r>
      <w:r w:rsidRPr="00160EAE">
        <w:rPr>
          <w:rFonts w:ascii="Lucida Console" w:hAnsi="Lucida Console"/>
          <w:b/>
          <w:bCs/>
          <w:sz w:val="22"/>
          <w:szCs w:val="22"/>
        </w:rPr>
        <w:t>1</w:t>
      </w:r>
      <w:r w:rsidRPr="00160EAE">
        <w:rPr>
          <w:b/>
          <w:bCs/>
          <w:sz w:val="22"/>
          <w:szCs w:val="22"/>
        </w:rPr>
        <w:t>ll@proton.me</w:t>
      </w:r>
    </w:p>
    <w:sectPr w:rsidR="00385D69" w:rsidRPr="00160EAE" w:rsidSect="008D005B">
      <w:pgSz w:w="7920" w:h="12240" w:orient="landscape" w:code="1"/>
      <w:pgMar w:top="1418" w:right="1418" w:bottom="1418" w:left="1418" w:header="709" w:footer="709" w:gutter="0"/>
      <w:cols w:space="15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13322" w14:textId="77777777" w:rsidR="00BA5CB1" w:rsidRDefault="00BA5CB1" w:rsidP="00D60A11">
      <w:pPr>
        <w:spacing w:after="0" w:line="240" w:lineRule="auto"/>
      </w:pPr>
      <w:r>
        <w:separator/>
      </w:r>
    </w:p>
  </w:endnote>
  <w:endnote w:type="continuationSeparator" w:id="0">
    <w:p w14:paraId="34E3B7C4" w14:textId="77777777" w:rsidR="00BA5CB1" w:rsidRDefault="00BA5CB1" w:rsidP="00D60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92C55" w14:textId="77777777" w:rsidR="00BA5CB1" w:rsidRDefault="00BA5CB1" w:rsidP="00D60A11">
      <w:pPr>
        <w:spacing w:after="0" w:line="240" w:lineRule="auto"/>
      </w:pPr>
      <w:r>
        <w:separator/>
      </w:r>
    </w:p>
  </w:footnote>
  <w:footnote w:type="continuationSeparator" w:id="0">
    <w:p w14:paraId="0BD4482F" w14:textId="77777777" w:rsidR="00BA5CB1" w:rsidRDefault="00BA5CB1" w:rsidP="00D60A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printTwoOnOn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236"/>
    <w:rsid w:val="0004706E"/>
    <w:rsid w:val="000508BE"/>
    <w:rsid w:val="000552E5"/>
    <w:rsid w:val="000965BA"/>
    <w:rsid w:val="000A1236"/>
    <w:rsid w:val="000C4B51"/>
    <w:rsid w:val="000C6849"/>
    <w:rsid w:val="000C7630"/>
    <w:rsid w:val="000F0805"/>
    <w:rsid w:val="001114D7"/>
    <w:rsid w:val="00160EAE"/>
    <w:rsid w:val="001847DF"/>
    <w:rsid w:val="0018584D"/>
    <w:rsid w:val="001D36E9"/>
    <w:rsid w:val="0022271A"/>
    <w:rsid w:val="00234169"/>
    <w:rsid w:val="00264029"/>
    <w:rsid w:val="00281FBD"/>
    <w:rsid w:val="002B5F01"/>
    <w:rsid w:val="002B6B47"/>
    <w:rsid w:val="002C535F"/>
    <w:rsid w:val="002D3FB0"/>
    <w:rsid w:val="002F69F8"/>
    <w:rsid w:val="003041AA"/>
    <w:rsid w:val="00356BA2"/>
    <w:rsid w:val="00357323"/>
    <w:rsid w:val="003854E7"/>
    <w:rsid w:val="00385D69"/>
    <w:rsid w:val="003A06E0"/>
    <w:rsid w:val="003A4393"/>
    <w:rsid w:val="003B0858"/>
    <w:rsid w:val="003D2CD4"/>
    <w:rsid w:val="00425C87"/>
    <w:rsid w:val="00425C8C"/>
    <w:rsid w:val="004628E8"/>
    <w:rsid w:val="004C3AE6"/>
    <w:rsid w:val="004F254F"/>
    <w:rsid w:val="004F4C9A"/>
    <w:rsid w:val="00503168"/>
    <w:rsid w:val="00591F7A"/>
    <w:rsid w:val="005A3545"/>
    <w:rsid w:val="00624F2A"/>
    <w:rsid w:val="00630ED0"/>
    <w:rsid w:val="00642824"/>
    <w:rsid w:val="00671AE4"/>
    <w:rsid w:val="006A365D"/>
    <w:rsid w:val="006A79F9"/>
    <w:rsid w:val="006F096B"/>
    <w:rsid w:val="007024D2"/>
    <w:rsid w:val="0071289D"/>
    <w:rsid w:val="00730BC0"/>
    <w:rsid w:val="00745620"/>
    <w:rsid w:val="0075256C"/>
    <w:rsid w:val="007802E4"/>
    <w:rsid w:val="007A2F5E"/>
    <w:rsid w:val="007B08E8"/>
    <w:rsid w:val="007B1785"/>
    <w:rsid w:val="007D0425"/>
    <w:rsid w:val="00824290"/>
    <w:rsid w:val="008C30F3"/>
    <w:rsid w:val="008D005B"/>
    <w:rsid w:val="008F1135"/>
    <w:rsid w:val="008F1152"/>
    <w:rsid w:val="00922F3A"/>
    <w:rsid w:val="0096463C"/>
    <w:rsid w:val="00984898"/>
    <w:rsid w:val="009A3B6A"/>
    <w:rsid w:val="009C26A8"/>
    <w:rsid w:val="009D2DD0"/>
    <w:rsid w:val="00A5282D"/>
    <w:rsid w:val="00A940FF"/>
    <w:rsid w:val="00AF4B9C"/>
    <w:rsid w:val="00B10E54"/>
    <w:rsid w:val="00B503B4"/>
    <w:rsid w:val="00B8085F"/>
    <w:rsid w:val="00BA5CB1"/>
    <w:rsid w:val="00BD1C3D"/>
    <w:rsid w:val="00BF72DE"/>
    <w:rsid w:val="00C06595"/>
    <w:rsid w:val="00C25E7E"/>
    <w:rsid w:val="00C50C79"/>
    <w:rsid w:val="00C60E35"/>
    <w:rsid w:val="00C63277"/>
    <w:rsid w:val="00C8441A"/>
    <w:rsid w:val="00CA3699"/>
    <w:rsid w:val="00CD20B8"/>
    <w:rsid w:val="00CE0721"/>
    <w:rsid w:val="00CE3BE9"/>
    <w:rsid w:val="00CF2C70"/>
    <w:rsid w:val="00CF5D18"/>
    <w:rsid w:val="00D07B21"/>
    <w:rsid w:val="00D444F6"/>
    <w:rsid w:val="00D60A11"/>
    <w:rsid w:val="00D75D29"/>
    <w:rsid w:val="00D93016"/>
    <w:rsid w:val="00DE59CE"/>
    <w:rsid w:val="00E43756"/>
    <w:rsid w:val="00E73AC1"/>
    <w:rsid w:val="00EA1F2C"/>
    <w:rsid w:val="00EC0D28"/>
    <w:rsid w:val="00EC72FB"/>
    <w:rsid w:val="00EF1671"/>
    <w:rsid w:val="00EF1FBD"/>
    <w:rsid w:val="00EF2B52"/>
    <w:rsid w:val="00F13D71"/>
    <w:rsid w:val="00F32D6B"/>
    <w:rsid w:val="00F46F63"/>
    <w:rsid w:val="00F62EEC"/>
    <w:rsid w:val="00F76970"/>
    <w:rsid w:val="00FC1C5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9BE5D"/>
  <w15:chartTrackingRefBased/>
  <w15:docId w15:val="{CE761B23-00DA-47B0-9AA7-5B86BED8B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D69"/>
  </w:style>
  <w:style w:type="paragraph" w:styleId="Heading1">
    <w:name w:val="heading 1"/>
    <w:basedOn w:val="Normal"/>
    <w:next w:val="Normal"/>
    <w:link w:val="Heading1Char"/>
    <w:uiPriority w:val="9"/>
    <w:qFormat/>
    <w:rsid w:val="000A1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2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2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2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2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2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2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2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2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2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2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2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236"/>
    <w:rPr>
      <w:rFonts w:eastAsiaTheme="majorEastAsia" w:cstheme="majorBidi"/>
      <w:color w:val="272727" w:themeColor="text1" w:themeTint="D8"/>
    </w:rPr>
  </w:style>
  <w:style w:type="paragraph" w:styleId="Title">
    <w:name w:val="Title"/>
    <w:basedOn w:val="Normal"/>
    <w:next w:val="Normal"/>
    <w:link w:val="TitleChar"/>
    <w:uiPriority w:val="10"/>
    <w:qFormat/>
    <w:rsid w:val="000A1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2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2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236"/>
    <w:pPr>
      <w:spacing w:before="160"/>
      <w:jc w:val="center"/>
    </w:pPr>
    <w:rPr>
      <w:i/>
      <w:iCs/>
      <w:color w:val="404040" w:themeColor="text1" w:themeTint="BF"/>
    </w:rPr>
  </w:style>
  <w:style w:type="character" w:customStyle="1" w:styleId="QuoteChar">
    <w:name w:val="Quote Char"/>
    <w:basedOn w:val="DefaultParagraphFont"/>
    <w:link w:val="Quote"/>
    <w:uiPriority w:val="29"/>
    <w:rsid w:val="000A1236"/>
    <w:rPr>
      <w:i/>
      <w:iCs/>
      <w:color w:val="404040" w:themeColor="text1" w:themeTint="BF"/>
    </w:rPr>
  </w:style>
  <w:style w:type="paragraph" w:styleId="ListParagraph">
    <w:name w:val="List Paragraph"/>
    <w:basedOn w:val="Normal"/>
    <w:uiPriority w:val="34"/>
    <w:qFormat/>
    <w:rsid w:val="000A1236"/>
    <w:pPr>
      <w:ind w:left="720"/>
      <w:contextualSpacing/>
    </w:pPr>
  </w:style>
  <w:style w:type="character" w:styleId="IntenseEmphasis">
    <w:name w:val="Intense Emphasis"/>
    <w:basedOn w:val="DefaultParagraphFont"/>
    <w:uiPriority w:val="21"/>
    <w:qFormat/>
    <w:rsid w:val="000A1236"/>
    <w:rPr>
      <w:i/>
      <w:iCs/>
      <w:color w:val="0F4761" w:themeColor="accent1" w:themeShade="BF"/>
    </w:rPr>
  </w:style>
  <w:style w:type="paragraph" w:styleId="IntenseQuote">
    <w:name w:val="Intense Quote"/>
    <w:basedOn w:val="Normal"/>
    <w:next w:val="Normal"/>
    <w:link w:val="IntenseQuoteChar"/>
    <w:uiPriority w:val="30"/>
    <w:qFormat/>
    <w:rsid w:val="000A1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236"/>
    <w:rPr>
      <w:i/>
      <w:iCs/>
      <w:color w:val="0F4761" w:themeColor="accent1" w:themeShade="BF"/>
    </w:rPr>
  </w:style>
  <w:style w:type="character" w:styleId="IntenseReference">
    <w:name w:val="Intense Reference"/>
    <w:basedOn w:val="DefaultParagraphFont"/>
    <w:uiPriority w:val="32"/>
    <w:qFormat/>
    <w:rsid w:val="000A1236"/>
    <w:rPr>
      <w:b/>
      <w:bCs/>
      <w:smallCaps/>
      <w:color w:val="0F4761" w:themeColor="accent1" w:themeShade="BF"/>
      <w:spacing w:val="5"/>
    </w:rPr>
  </w:style>
  <w:style w:type="paragraph" w:styleId="BodyText">
    <w:name w:val="Body Text"/>
    <w:basedOn w:val="Normal"/>
    <w:link w:val="BodyTextChar"/>
    <w:uiPriority w:val="99"/>
    <w:unhideWhenUsed/>
    <w:rsid w:val="000A1236"/>
    <w:pPr>
      <w:jc w:val="both"/>
    </w:pPr>
    <w:rPr>
      <w:rFonts w:ascii="Times New Roman" w:hAnsi="Times New Roman" w:cs="Times New Roman"/>
      <w:color w:val="FF0000"/>
    </w:rPr>
  </w:style>
  <w:style w:type="character" w:customStyle="1" w:styleId="BodyTextChar">
    <w:name w:val="Body Text Char"/>
    <w:basedOn w:val="DefaultParagraphFont"/>
    <w:link w:val="BodyText"/>
    <w:uiPriority w:val="99"/>
    <w:rsid w:val="000A1236"/>
    <w:rPr>
      <w:rFonts w:ascii="Times New Roman" w:hAnsi="Times New Roman" w:cs="Times New Roman"/>
      <w:color w:val="FF0000"/>
    </w:rPr>
  </w:style>
  <w:style w:type="character" w:styleId="Hyperlink">
    <w:name w:val="Hyperlink"/>
    <w:basedOn w:val="DefaultParagraphFont"/>
    <w:uiPriority w:val="99"/>
    <w:unhideWhenUsed/>
    <w:rsid w:val="00C8441A"/>
    <w:rPr>
      <w:color w:val="467886" w:themeColor="hyperlink"/>
      <w:u w:val="single"/>
    </w:rPr>
  </w:style>
  <w:style w:type="character" w:styleId="UnresolvedMention">
    <w:name w:val="Unresolved Mention"/>
    <w:basedOn w:val="DefaultParagraphFont"/>
    <w:uiPriority w:val="99"/>
    <w:semiHidden/>
    <w:unhideWhenUsed/>
    <w:rsid w:val="00C8441A"/>
    <w:rPr>
      <w:color w:val="605E5C"/>
      <w:shd w:val="clear" w:color="auto" w:fill="E1DFDD"/>
    </w:rPr>
  </w:style>
  <w:style w:type="paragraph" w:styleId="Header">
    <w:name w:val="header"/>
    <w:basedOn w:val="Normal"/>
    <w:link w:val="HeaderChar"/>
    <w:uiPriority w:val="99"/>
    <w:unhideWhenUsed/>
    <w:rsid w:val="00D60A11"/>
    <w:pPr>
      <w:tabs>
        <w:tab w:val="center" w:pos="4419"/>
        <w:tab w:val="right" w:pos="8838"/>
      </w:tabs>
      <w:spacing w:after="0" w:line="240" w:lineRule="auto"/>
    </w:pPr>
  </w:style>
  <w:style w:type="character" w:customStyle="1" w:styleId="HeaderChar">
    <w:name w:val="Header Char"/>
    <w:basedOn w:val="DefaultParagraphFont"/>
    <w:link w:val="Header"/>
    <w:uiPriority w:val="99"/>
    <w:rsid w:val="00D60A11"/>
  </w:style>
  <w:style w:type="paragraph" w:styleId="Footer">
    <w:name w:val="footer"/>
    <w:basedOn w:val="Normal"/>
    <w:link w:val="FooterChar"/>
    <w:uiPriority w:val="99"/>
    <w:unhideWhenUsed/>
    <w:rsid w:val="00D60A11"/>
    <w:pPr>
      <w:tabs>
        <w:tab w:val="center" w:pos="4419"/>
        <w:tab w:val="right" w:pos="8838"/>
      </w:tabs>
      <w:spacing w:after="0" w:line="240" w:lineRule="auto"/>
    </w:pPr>
  </w:style>
  <w:style w:type="character" w:customStyle="1" w:styleId="FooterChar">
    <w:name w:val="Footer Char"/>
    <w:basedOn w:val="DefaultParagraphFont"/>
    <w:link w:val="Footer"/>
    <w:uiPriority w:val="99"/>
    <w:rsid w:val="00D60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6EFF5FB-716F-41C4-A5A7-C56E3FE09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262</Words>
  <Characters>1500</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2024-10-19T20:31:00Z</cp:lastPrinted>
  <dcterms:created xsi:type="dcterms:W3CDTF">2024-11-03T22:35:00Z</dcterms:created>
  <dcterms:modified xsi:type="dcterms:W3CDTF">2025-12-24T21:56:00Z</dcterms:modified>
</cp:coreProperties>
</file>